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/>
        <w:drawing>
          <wp:anchor allowOverlap="1" behindDoc="0" distB="114300" distT="114300" distL="114300" distR="114300" hidden="0" layoutInCell="1" locked="0" relativeHeight="0" simplePos="0">
            <wp:simplePos x="0" y="0"/>
            <wp:positionH relativeFrom="page">
              <wp:posOffset>6789420</wp:posOffset>
            </wp:positionH>
            <wp:positionV relativeFrom="page">
              <wp:posOffset>447675</wp:posOffset>
            </wp:positionV>
            <wp:extent cx="583882" cy="583882"/>
            <wp:effectExtent b="0" l="0" r="0" t="0"/>
            <wp:wrapNone/>
            <wp:docPr id="1" name="image1.jpg"/>
            <a:graphic>
              <a:graphicData uri="http://schemas.openxmlformats.org/drawingml/2006/picture">
                <pic:pic>
                  <pic:nvPicPr>
                    <pic:cNvPr id="0" name="image1.jpg"/>
                    <pic:cNvPicPr preferRelativeResize="0"/>
                  </pic:nvPicPr>
                  <pic:blipFill>
                    <a:blip r:embed="rId6"/>
                    <a:srcRect b="21432" l="22854" r="22620" t="21340"/>
                    <a:stretch>
                      <a:fillRect/>
                    </a:stretch>
                  </pic:blipFill>
                  <pic:spPr>
                    <a:xfrm>
                      <a:off x="0" y="0"/>
                      <a:ext cx="583882" cy="583882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  <w:r w:rsidDel="00000000" w:rsidR="00000000" w:rsidRPr="00000000">
        <w:rPr>
          <w:rtl w:val="0"/>
        </w:rPr>
      </w:r>
    </w:p>
    <w:tbl>
      <w:tblPr>
        <w:tblStyle w:val="Table1"/>
        <w:tblpPr w:leftFromText="180" w:rightFromText="180" w:topFromText="180" w:bottomFromText="180" w:vertAnchor="margin" w:horzAnchor="margin" w:tblpX="0" w:tblpY="290.92529296875"/>
        <w:tblW w:w="1134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170"/>
        <w:gridCol w:w="300"/>
        <w:gridCol w:w="4935"/>
        <w:gridCol w:w="4935"/>
        <w:tblGridChange w:id="0">
          <w:tblGrid>
            <w:gridCol w:w="1170"/>
            <w:gridCol w:w="300"/>
            <w:gridCol w:w="4935"/>
            <w:gridCol w:w="4935"/>
          </w:tblGrid>
        </w:tblGridChange>
      </w:tblGrid>
      <w:tr>
        <w:trPr>
          <w:cantSplit w:val="1"/>
          <w:trHeight w:val="454.98046875" w:hRule="atLeast"/>
          <w:tblHeader w:val="1"/>
        </w:trPr>
        <w:tc>
          <w:tcPr>
            <w:gridSpan w:val="4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bottom"/>
          </w:tcPr>
          <w:p w:rsidR="00000000" w:rsidDel="00000000" w:rsidP="00000000" w:rsidRDefault="00000000" w:rsidRPr="00000000" w14:paraId="00000008">
            <w:pPr>
              <w:widowControl w:val="0"/>
              <w:spacing w:line="240" w:lineRule="auto"/>
              <w:rPr>
                <w:rFonts w:ascii="Roboto Condensed" w:cs="Roboto Condensed" w:eastAsia="Roboto Condensed" w:hAnsi="Roboto Condensed"/>
                <w:b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9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sz w:val="62"/>
                <w:szCs w:val="62"/>
              </w:rPr>
            </w:pPr>
            <w:r w:rsidDel="00000000" w:rsidR="00000000" w:rsidRPr="00000000">
              <w:rPr>
                <w:rFonts w:ascii="Impact" w:cs="Impact" w:eastAsia="Impact" w:hAnsi="Impact"/>
                <w:sz w:val="60"/>
                <w:szCs w:val="60"/>
                <w:rtl w:val="0"/>
              </w:rPr>
              <w:t xml:space="preserve">Student Learning Scale 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537.978515625" w:hRule="atLeast"/>
          <w:tblHeader w:val="1"/>
        </w:trPr>
        <w:tc>
          <w:tcPr>
            <w:gridSpan w:val="4"/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0D">
            <w:pPr>
              <w:widowControl w:val="0"/>
              <w:spacing w:line="24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3rd Grade ELA</w:t>
            </w:r>
          </w:p>
          <w:p w:rsidR="00000000" w:rsidDel="00000000" w:rsidP="00000000" w:rsidRDefault="00000000" w:rsidRPr="00000000" w14:paraId="0000000E">
            <w:pPr>
              <w:widowControl w:val="0"/>
              <w:spacing w:line="24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Report Card Topic: Participate in Meaningful Academic Discussions</w:t>
            </w:r>
          </w:p>
        </w:tc>
      </w:tr>
      <w:tr>
        <w:trPr>
          <w:cantSplit w:val="1"/>
          <w:trHeight w:val="510" w:hRule="atLeast"/>
          <w:tblHeader w:val="1"/>
        </w:trPr>
        <w:tc>
          <w:tcPr>
            <w:gridSpan w:val="4"/>
            <w:shd w:fill="000000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12">
            <w:pPr>
              <w:widowControl w:val="0"/>
              <w:spacing w:line="240" w:lineRule="auto"/>
              <w:rPr>
                <w:b w:val="1"/>
                <w:color w:val="ffffff"/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ffffff"/>
                <w:sz w:val="24"/>
                <w:szCs w:val="24"/>
                <w:rtl w:val="0"/>
              </w:rPr>
              <w:t xml:space="preserve">Learning Goal: I can participate in meaningful academic discussions.</w:t>
            </w:r>
          </w:p>
        </w:tc>
      </w:tr>
      <w:tr>
        <w:trPr>
          <w:cantSplit w:val="1"/>
          <w:trHeight w:val="144" w:hRule="atLeast"/>
          <w:tblHeader w:val="1"/>
        </w:trPr>
        <w:tc>
          <w:tcPr>
            <w:vMerge w:val="restart"/>
            <w:shd w:fill="6d9eeb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90"/>
                <w:szCs w:val="90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90"/>
                <w:szCs w:val="90"/>
                <w:rtl w:val="0"/>
              </w:rPr>
              <w:t xml:space="preserve">4</w:t>
            </w:r>
          </w:p>
          <w:p w:rsidR="00000000" w:rsidDel="00000000" w:rsidP="00000000" w:rsidRDefault="00000000" w:rsidRPr="00000000" w14:paraId="00000017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90"/>
                <w:szCs w:val="90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20"/>
                <w:szCs w:val="20"/>
                <w:rtl w:val="0"/>
              </w:rPr>
              <w:t xml:space="preserve">Score 4 = 100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Merge w:val="restart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18">
            <w:pPr>
              <w:widowControl w:val="0"/>
              <w:numPr>
                <w:ilvl w:val="0"/>
                <w:numId w:val="3"/>
              </w:numPr>
              <w:spacing w:line="276" w:lineRule="auto"/>
              <w:ind w:left="720" w:hanging="36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I can lead a discussion with my group and classmates.</w:t>
            </w:r>
          </w:p>
          <w:p w:rsidR="00000000" w:rsidDel="00000000" w:rsidP="00000000" w:rsidRDefault="00000000" w:rsidRPr="00000000" w14:paraId="00000019">
            <w:pPr>
              <w:widowControl w:val="0"/>
              <w:numPr>
                <w:ilvl w:val="0"/>
                <w:numId w:val="3"/>
              </w:numPr>
              <w:spacing w:line="276" w:lineRule="auto"/>
              <w:ind w:left="720" w:hanging="36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I can ask and answer open-ended questions.</w:t>
            </w:r>
          </w:p>
        </w:tc>
      </w:tr>
      <w:tr>
        <w:trPr>
          <w:cantSplit w:val="1"/>
          <w:trHeight w:val="1110" w:hRule="atLeast"/>
          <w:tblHeader w:val="1"/>
        </w:trPr>
        <w:tc>
          <w:tcPr>
            <w:vMerge w:val="continue"/>
            <w:shd w:fill="6d9eeb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1C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Merge w:val="continue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1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144" w:hRule="atLeast"/>
          <w:tblHeader w:val="1"/>
        </w:trPr>
        <w:tc>
          <w:tcPr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20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20"/>
                <w:szCs w:val="20"/>
                <w:rtl w:val="0"/>
              </w:rPr>
              <w:t xml:space="preserve">3.5 = 95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21">
            <w:pPr>
              <w:widowControl w:val="0"/>
              <w:numPr>
                <w:ilvl w:val="0"/>
                <w:numId w:val="6"/>
              </w:numPr>
              <w:spacing w:line="240" w:lineRule="auto"/>
              <w:ind w:left="720" w:hanging="36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 can show evidence that I understand at least one Level 4 learning target.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1485" w:hRule="atLeast"/>
          <w:tblHeader w:val="0"/>
        </w:trPr>
        <w:tc>
          <w:tcPr>
            <w:shd w:fill="93c47d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24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100"/>
                <w:szCs w:val="100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100"/>
                <w:szCs w:val="100"/>
                <w:rtl w:val="0"/>
              </w:rPr>
              <w:t xml:space="preserve">3</w:t>
            </w:r>
          </w:p>
          <w:p w:rsidR="00000000" w:rsidDel="00000000" w:rsidP="00000000" w:rsidRDefault="00000000" w:rsidRPr="00000000" w14:paraId="00000025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140"/>
                <w:szCs w:val="140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20"/>
                <w:szCs w:val="20"/>
                <w:rtl w:val="0"/>
              </w:rPr>
              <w:t xml:space="preserve">Score 3 = 90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26">
            <w:pPr>
              <w:widowControl w:val="0"/>
              <w:numPr>
                <w:ilvl w:val="0"/>
                <w:numId w:val="4"/>
              </w:numPr>
              <w:spacing w:after="0" w:afterAutospacing="0" w:before="240" w:lineRule="auto"/>
              <w:ind w:left="720" w:hanging="360"/>
              <w:rPr/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I can participate in discussions with my group and classmates.</w:t>
            </w:r>
          </w:p>
          <w:p w:rsidR="00000000" w:rsidDel="00000000" w:rsidP="00000000" w:rsidRDefault="00000000" w:rsidRPr="00000000" w14:paraId="00000027">
            <w:pPr>
              <w:widowControl w:val="0"/>
              <w:numPr>
                <w:ilvl w:val="0"/>
                <w:numId w:val="4"/>
              </w:numPr>
              <w:spacing w:after="0" w:afterAutospacing="0" w:before="0" w:beforeAutospacing="0" w:lineRule="auto"/>
              <w:ind w:left="720" w:hanging="360"/>
              <w:rPr/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I can stay on topic when I am part of a group discussion.</w:t>
            </w:r>
          </w:p>
          <w:p w:rsidR="00000000" w:rsidDel="00000000" w:rsidP="00000000" w:rsidRDefault="00000000" w:rsidRPr="00000000" w14:paraId="00000028">
            <w:pPr>
              <w:widowControl w:val="0"/>
              <w:numPr>
                <w:ilvl w:val="0"/>
                <w:numId w:val="4"/>
              </w:numPr>
              <w:spacing w:after="0" w:afterAutospacing="0" w:before="0" w:beforeAutospacing="0" w:lineRule="auto"/>
              <w:ind w:left="720" w:hanging="360"/>
              <w:rPr/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I can ask and answer closed-ended questions.</w:t>
            </w:r>
          </w:p>
          <w:p w:rsidR="00000000" w:rsidDel="00000000" w:rsidP="00000000" w:rsidRDefault="00000000" w:rsidRPr="00000000" w14:paraId="00000029">
            <w:pPr>
              <w:widowControl w:val="0"/>
              <w:numPr>
                <w:ilvl w:val="0"/>
                <w:numId w:val="4"/>
              </w:numPr>
              <w:spacing w:after="240" w:before="0" w:beforeAutospacing="0" w:lineRule="auto"/>
              <w:ind w:left="720" w:hanging="360"/>
              <w:rPr/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I can use appropriate body language during group discussions.</w:t>
            </w:r>
          </w:p>
        </w:tc>
      </w:tr>
      <w:tr>
        <w:trPr>
          <w:cantSplit w:val="1"/>
          <w:trHeight w:val="240" w:hRule="atLeast"/>
          <w:tblHeader w:val="0"/>
        </w:trPr>
        <w:tc>
          <w:tcPr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2C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20"/>
                <w:szCs w:val="20"/>
                <w:rtl w:val="0"/>
              </w:rPr>
              <w:t xml:space="preserve">2.5 = 80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2D">
            <w:pPr>
              <w:widowControl w:val="0"/>
              <w:numPr>
                <w:ilvl w:val="0"/>
                <w:numId w:val="6"/>
              </w:numPr>
              <w:spacing w:line="240" w:lineRule="auto"/>
              <w:ind w:left="720" w:hanging="360"/>
              <w:rPr>
                <w:b w:val="1"/>
                <w:u w:val="none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 can show evidence that I understand at least one Level 3 learning target.</w:t>
            </w:r>
          </w:p>
        </w:tc>
      </w:tr>
      <w:tr>
        <w:trPr>
          <w:cantSplit w:val="1"/>
          <w:trHeight w:val="1035" w:hRule="atLeast"/>
          <w:tblHeader w:val="0"/>
        </w:trPr>
        <w:tc>
          <w:tcPr>
            <w:shd w:fill="ffd966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30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90"/>
                <w:szCs w:val="90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90"/>
                <w:szCs w:val="90"/>
                <w:rtl w:val="0"/>
              </w:rPr>
              <w:t xml:space="preserve">2</w:t>
            </w:r>
          </w:p>
          <w:p w:rsidR="00000000" w:rsidDel="00000000" w:rsidP="00000000" w:rsidRDefault="00000000" w:rsidRPr="00000000" w14:paraId="00000031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140"/>
                <w:szCs w:val="140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20"/>
                <w:szCs w:val="20"/>
                <w:rtl w:val="0"/>
              </w:rPr>
              <w:t xml:space="preserve">Score 2 = 70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32">
            <w:pPr>
              <w:widowControl w:val="0"/>
              <w:numPr>
                <w:ilvl w:val="0"/>
                <w:numId w:val="5"/>
              </w:numPr>
              <w:spacing w:line="276" w:lineRule="auto"/>
              <w:ind w:left="720" w:hanging="36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I can listen carefully when others are speaking.</w:t>
            </w:r>
          </w:p>
          <w:p w:rsidR="00000000" w:rsidDel="00000000" w:rsidP="00000000" w:rsidRDefault="00000000" w:rsidRPr="00000000" w14:paraId="00000033">
            <w:pPr>
              <w:widowControl w:val="0"/>
              <w:numPr>
                <w:ilvl w:val="0"/>
                <w:numId w:val="5"/>
              </w:numPr>
              <w:spacing w:line="276" w:lineRule="auto"/>
              <w:ind w:left="720" w:hanging="36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I can take turns when speaking in a discussion.</w:t>
            </w:r>
          </w:p>
          <w:p w:rsidR="00000000" w:rsidDel="00000000" w:rsidP="00000000" w:rsidRDefault="00000000" w:rsidRPr="00000000" w14:paraId="00000034">
            <w:pPr>
              <w:widowControl w:val="0"/>
              <w:numPr>
                <w:ilvl w:val="0"/>
                <w:numId w:val="5"/>
              </w:numPr>
              <w:spacing w:line="276" w:lineRule="auto"/>
              <w:ind w:left="720" w:hanging="36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I can speak at an appropriate volume during discussions.</w:t>
            </w:r>
          </w:p>
        </w:tc>
      </w:tr>
      <w:tr>
        <w:trPr>
          <w:cantSplit w:val="1"/>
          <w:trHeight w:val="144" w:hRule="atLeast"/>
          <w:tblHeader w:val="0"/>
        </w:trPr>
        <w:tc>
          <w:tcPr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37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26"/>
                <w:szCs w:val="26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20"/>
                <w:szCs w:val="20"/>
                <w:rtl w:val="0"/>
              </w:rPr>
              <w:t xml:space="preserve">1.5 = 60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38">
            <w:pPr>
              <w:widowControl w:val="0"/>
              <w:numPr>
                <w:ilvl w:val="0"/>
                <w:numId w:val="1"/>
              </w:numPr>
              <w:spacing w:line="240" w:lineRule="auto"/>
              <w:ind w:left="720" w:hanging="36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 can show evidence that I understand at least one Level 2 learning target.</w:t>
            </w:r>
          </w:p>
        </w:tc>
      </w:tr>
      <w:tr>
        <w:trPr>
          <w:cantSplit w:val="1"/>
          <w:trHeight w:val="728.203125" w:hRule="atLeast"/>
          <w:tblHeader w:val="0"/>
        </w:trPr>
        <w:tc>
          <w:tcPr>
            <w:shd w:fill="e06666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3B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54"/>
                <w:szCs w:val="54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54"/>
                <w:szCs w:val="54"/>
                <w:rtl w:val="0"/>
              </w:rPr>
              <w:t xml:space="preserve">1</w:t>
            </w:r>
          </w:p>
          <w:p w:rsidR="00000000" w:rsidDel="00000000" w:rsidP="00000000" w:rsidRDefault="00000000" w:rsidRPr="00000000" w14:paraId="0000003C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18"/>
                <w:szCs w:val="18"/>
                <w:rtl w:val="0"/>
              </w:rPr>
              <w:t xml:space="preserve">Score 1 = 50</w:t>
            </w:r>
          </w:p>
        </w:tc>
        <w:tc>
          <w:tcPr>
            <w:gridSpan w:val="3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3D">
            <w:pPr>
              <w:widowControl w:val="0"/>
              <w:numPr>
                <w:ilvl w:val="0"/>
                <w:numId w:val="2"/>
              </w:numPr>
              <w:spacing w:line="240" w:lineRule="auto"/>
              <w:ind w:left="720" w:hanging="36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 need help and support with the score 2 learning targets.</w:t>
            </w:r>
          </w:p>
        </w:tc>
      </w:tr>
      <w:tr>
        <w:trPr>
          <w:cantSplit w:val="1"/>
          <w:trHeight w:val="277.59999999999997" w:hRule="atLeast"/>
          <w:tblHeader w:val="0"/>
        </w:trPr>
        <w:tc>
          <w:tcPr>
            <w:gridSpan w:val="4"/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40">
            <w:pPr>
              <w:widowControl w:val="0"/>
              <w:spacing w:line="240" w:lineRule="auto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u w:val="single"/>
                <w:rtl w:val="0"/>
              </w:rPr>
              <w:t xml:space="preserve">Key Vocabulary: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1">
            <w:pPr>
              <w:widowControl w:val="0"/>
              <w:spacing w:line="240" w:lineRule="auto"/>
              <w:rPr>
                <w:b w:val="1"/>
                <w:sz w:val="6"/>
                <w:szCs w:val="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2">
            <w:pPr>
              <w:widowControl w:val="0"/>
              <w:spacing w:line="240" w:lineRule="auto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peer vs. group conversations and discussions</w:t>
            </w:r>
          </w:p>
          <w:p w:rsidR="00000000" w:rsidDel="00000000" w:rsidP="00000000" w:rsidRDefault="00000000" w:rsidRPr="00000000" w14:paraId="00000043">
            <w:pPr>
              <w:widowControl w:val="0"/>
              <w:spacing w:line="240" w:lineRule="auto"/>
              <w:rPr>
                <w:b w:val="1"/>
                <w:sz w:val="6"/>
                <w:szCs w:val="6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360" w:top="360" w:left="431.99999999999994" w:right="431.99999999999994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Impact"/>
  <w:font w:name="Roboto Condensed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jp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RobotoCondensed-regular.ttf"/><Relationship Id="rId2" Type="http://schemas.openxmlformats.org/officeDocument/2006/relationships/font" Target="fonts/RobotoCondensed-bold.ttf"/><Relationship Id="rId3" Type="http://schemas.openxmlformats.org/officeDocument/2006/relationships/font" Target="fonts/RobotoCondensed-italic.ttf"/><Relationship Id="rId4" Type="http://schemas.openxmlformats.org/officeDocument/2006/relationships/font" Target="fonts/RobotoCondensed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